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7859E" w14:textId="1B8C33B8" w:rsidR="00667EAC" w:rsidRDefault="0041593C">
      <w:pPr>
        <w:pStyle w:val="NoSpacing"/>
        <w:jc w:val="center"/>
        <w:rPr>
          <w:rFonts w:ascii="Calibri" w:eastAsia="Calibri" w:hAnsi="Calibri" w:cs="Calibri"/>
          <w:b/>
          <w:bCs/>
          <w:sz w:val="28"/>
          <w:szCs w:val="28"/>
        </w:rPr>
      </w:pPr>
      <w:r>
        <w:rPr>
          <w:b/>
          <w:bCs/>
          <w:sz w:val="28"/>
          <w:szCs w:val="28"/>
          <w:lang w:val="es-ES_tradnl"/>
        </w:rPr>
        <w:t xml:space="preserve">Instrucciones </w:t>
      </w:r>
      <w:r>
        <w:rPr>
          <w:b/>
          <w:bCs/>
          <w:sz w:val="28"/>
          <w:szCs w:val="28"/>
        </w:rPr>
        <w:t xml:space="preserve">de </w:t>
      </w:r>
      <w:r>
        <w:rPr>
          <w:b/>
          <w:bCs/>
          <w:sz w:val="28"/>
          <w:szCs w:val="28"/>
          <w:lang w:val="es-ES_tradnl"/>
        </w:rPr>
        <w:t>Reinscripción - Verano 202</w:t>
      </w:r>
      <w:r w:rsidR="001006D4">
        <w:rPr>
          <w:b/>
          <w:bCs/>
          <w:sz w:val="28"/>
          <w:szCs w:val="28"/>
          <w:lang w:val="es-ES_tradnl"/>
        </w:rPr>
        <w:t>2</w:t>
      </w:r>
      <w:r>
        <w:rPr>
          <w:b/>
          <w:bCs/>
          <w:sz w:val="28"/>
          <w:szCs w:val="28"/>
          <w:lang w:val="es-ES_tradnl"/>
        </w:rPr>
        <w:t xml:space="preserve"> </w:t>
      </w:r>
    </w:p>
    <w:p w14:paraId="499DF8AE" w14:textId="420CB976" w:rsidR="00667EAC" w:rsidRDefault="001006D4">
      <w:pPr>
        <w:pStyle w:val="NoSpacing"/>
        <w:jc w:val="center"/>
        <w:rPr>
          <w:rFonts w:ascii="Calibri" w:eastAsia="Calibri" w:hAnsi="Calibri" w:cs="Calibri"/>
          <w:b/>
          <w:bCs/>
          <w:sz w:val="28"/>
          <w:szCs w:val="28"/>
        </w:rPr>
      </w:pPr>
      <w:r w:rsidRPr="001006D4">
        <w:rPr>
          <w:rFonts w:ascii="Calibri" w:eastAsia="Calibri" w:hAnsi="Calibri" w:cs="Calibri"/>
          <w:b/>
          <w:bCs/>
          <w:sz w:val="28"/>
          <w:szCs w:val="28"/>
        </w:rPr>
        <w:t>Verano 2022 Fechas: 22/6 / 22- 29/7/22</w:t>
      </w:r>
    </w:p>
    <w:p w14:paraId="4C5A15D5" w14:textId="77777777" w:rsidR="00667EAC" w:rsidRDefault="0041593C">
      <w:pPr>
        <w:pStyle w:val="NoSpacing"/>
        <w:rPr>
          <w:lang w:val="es-ES_tradnl"/>
        </w:rPr>
      </w:pPr>
      <w:r>
        <w:rPr>
          <w:lang w:val="es-ES_tradnl"/>
        </w:rPr>
        <w:t xml:space="preserve">Este año la reinscripción se realizará </w:t>
      </w:r>
      <w:r>
        <w:rPr>
          <w:b/>
          <w:bCs/>
          <w:lang w:val="es-ES_tradnl"/>
        </w:rPr>
        <w:t>en línea.</w:t>
      </w:r>
      <w:r>
        <w:rPr>
          <w:lang w:val="es-ES_tradnl"/>
        </w:rPr>
        <w:t xml:space="preserve"> Hay varios formularios en papel que tendrá que completar y que puede cargar en su cuenta en línea o puede enviarlos por correo, junto con la cuota de reinscripción, a Monika Lazaro, 7 Sugar Maple Lane, Westport, CT 06880.</w:t>
      </w:r>
    </w:p>
    <w:p w14:paraId="3704786D" w14:textId="77777777" w:rsidR="00667EAC" w:rsidRDefault="00667EAC">
      <w:pPr>
        <w:pStyle w:val="NoSpacing"/>
        <w:rPr>
          <w:rFonts w:ascii="Calibri" w:eastAsia="Calibri" w:hAnsi="Calibri" w:cs="Calibri"/>
          <w:lang w:val="es-ES_tradnl"/>
        </w:rPr>
      </w:pPr>
    </w:p>
    <w:p w14:paraId="418CC497" w14:textId="5EE1E3EA" w:rsidR="00667EAC" w:rsidRDefault="0041593C">
      <w:pPr>
        <w:pStyle w:val="NoSpacing"/>
        <w:jc w:val="center"/>
        <w:rPr>
          <w:rFonts w:ascii="Calibri" w:eastAsia="Calibri" w:hAnsi="Calibri" w:cs="Calibri"/>
          <w:b/>
          <w:bCs/>
          <w:lang w:val="es-ES_tradnl"/>
        </w:rPr>
      </w:pPr>
      <w:r>
        <w:rPr>
          <w:b/>
          <w:bCs/>
          <w:lang w:val="es-ES_tradnl"/>
        </w:rPr>
        <w:t>EL PLAZO DE REINSCRIPCIÓN TERMINA</w:t>
      </w:r>
      <w:r>
        <w:rPr>
          <w:lang w:val="es-ES_tradnl"/>
        </w:rPr>
        <w:t xml:space="preserve"> EL </w:t>
      </w:r>
      <w:r w:rsidR="001006D4">
        <w:rPr>
          <w:lang w:val="es-ES_tradnl"/>
        </w:rPr>
        <w:t>1</w:t>
      </w:r>
      <w:r>
        <w:rPr>
          <w:lang w:val="es-ES_tradnl"/>
        </w:rPr>
        <w:t xml:space="preserve"> DE ABRIL DE</w:t>
      </w:r>
      <w:r>
        <w:rPr>
          <w:b/>
          <w:bCs/>
          <w:lang w:val="es-ES_tradnl"/>
        </w:rPr>
        <w:t xml:space="preserve"> 202</w:t>
      </w:r>
      <w:r w:rsidR="001006D4">
        <w:rPr>
          <w:b/>
          <w:bCs/>
          <w:lang w:val="es-ES_tradnl"/>
        </w:rPr>
        <w:t>2</w:t>
      </w:r>
      <w:r>
        <w:rPr>
          <w:b/>
          <w:bCs/>
          <w:lang w:val="es-ES_tradnl"/>
        </w:rPr>
        <w:t>.</w:t>
      </w:r>
    </w:p>
    <w:p w14:paraId="505EAA46" w14:textId="77777777" w:rsidR="00667EAC" w:rsidRDefault="0041593C">
      <w:pPr>
        <w:pStyle w:val="BodyA"/>
        <w:rPr>
          <w:rFonts w:ascii="Calibri" w:eastAsia="Calibri" w:hAnsi="Calibri" w:cs="Calibri"/>
          <w:b/>
          <w:bCs/>
        </w:rPr>
      </w:pPr>
      <w:r>
        <w:rPr>
          <w:b/>
          <w:bCs/>
        </w:rPr>
        <w:t>Inicio de sesión</w:t>
      </w:r>
    </w:p>
    <w:p w14:paraId="5AB71BF7" w14:textId="77777777" w:rsidR="00667EAC" w:rsidRDefault="0041593C">
      <w:pPr>
        <w:pStyle w:val="ListParagraph"/>
        <w:numPr>
          <w:ilvl w:val="0"/>
          <w:numId w:val="2"/>
        </w:numPr>
        <w:rPr>
          <w:rStyle w:val="None"/>
          <w:rFonts w:ascii="Calibri" w:eastAsia="Calibri" w:hAnsi="Calibri" w:cs="Calibri"/>
          <w:color w:val="0000FF"/>
          <w:u w:val="single" w:color="0000FF"/>
          <w:lang w:val="es-ES_tradnl"/>
        </w:rPr>
      </w:pPr>
      <w:r>
        <w:rPr>
          <w:lang w:val="es-ES_tradnl"/>
        </w:rPr>
        <w:t xml:space="preserve">Para iniciar la reinscripción, vaya a </w:t>
      </w:r>
      <w:hyperlink r:id="rId7" w:history="1">
        <w:r>
          <w:rPr>
            <w:rStyle w:val="Hyperlink0"/>
            <w:color w:val="0000FF"/>
          </w:rPr>
          <w:t>https://horizons.force.com/s/login/?language=en_US&amp;startURL=%2Fs%2F&amp;ec=302</w:t>
        </w:r>
      </w:hyperlink>
      <w:r>
        <w:rPr>
          <w:rStyle w:val="Hyperlink0"/>
          <w:color w:val="0000FF"/>
        </w:rPr>
        <w:t xml:space="preserve">  </w:t>
      </w:r>
      <w:r>
        <w:rPr>
          <w:rStyle w:val="None"/>
          <w:lang w:val="es-ES_tradnl"/>
        </w:rPr>
        <w:t xml:space="preserve">(El sistema de inscripción funciona mejor con la versión actualizada de los navegadores Firefox o Google Chrome). Este enlace le llevará a una página de inicio de sesión. </w:t>
      </w:r>
    </w:p>
    <w:p w14:paraId="3DB8B915" w14:textId="77777777" w:rsidR="00667EAC" w:rsidRDefault="00667EAC">
      <w:pPr>
        <w:pStyle w:val="BodyA"/>
        <w:ind w:left="720"/>
        <w:rPr>
          <w:rFonts w:ascii="Calibri" w:eastAsia="Calibri" w:hAnsi="Calibri" w:cs="Calibri"/>
        </w:rPr>
      </w:pPr>
    </w:p>
    <w:p w14:paraId="72A1391C" w14:textId="77777777" w:rsidR="00667EAC" w:rsidRDefault="0041593C">
      <w:pPr>
        <w:pStyle w:val="ListParagraph"/>
        <w:numPr>
          <w:ilvl w:val="0"/>
          <w:numId w:val="2"/>
        </w:numPr>
        <w:rPr>
          <w:rStyle w:val="None"/>
          <w:rFonts w:ascii="Calibri" w:eastAsia="Calibri" w:hAnsi="Calibri" w:cs="Calibri"/>
          <w:color w:val="0000FF"/>
          <w:u w:val="single" w:color="0000FF"/>
          <w:lang w:val="es-ES_tradnl"/>
        </w:rPr>
      </w:pPr>
      <w:r>
        <w:rPr>
          <w:rStyle w:val="None"/>
          <w:lang w:val="es-ES_tradnl"/>
        </w:rPr>
        <w:t>Para iniciar la sesión, ingrese su dirección de correo electrónico en el campo “nombre de usuario”.  Tenga en cuenta que debe usar la dirección de correo electrónico que nos proporcionó el año pasado en el formulario en papel. A continuación, haga clic en "Olvidé la contraseña". Se le pedirá que cree una nueva contraseña y, desde allí, podrá iniciar la sesión en el Panel de aplicaciones e inscripciones de Horizons. Por favor, asegúrese que su contraseña le sea fácil de recordar pero que mantenga sus datos a salvo.</w:t>
      </w:r>
    </w:p>
    <w:p w14:paraId="2E18E940" w14:textId="77777777" w:rsidR="00667EAC" w:rsidRDefault="00667EAC">
      <w:pPr>
        <w:pStyle w:val="ListParagraph"/>
        <w:rPr>
          <w:rStyle w:val="None"/>
          <w:rFonts w:ascii="Calibri" w:eastAsia="Calibri" w:hAnsi="Calibri" w:cs="Calibri"/>
          <w:color w:val="0000FF"/>
          <w:u w:val="single" w:color="0000FF"/>
        </w:rPr>
      </w:pPr>
    </w:p>
    <w:p w14:paraId="0CB8FC51" w14:textId="77777777" w:rsidR="00667EAC" w:rsidRDefault="0041593C">
      <w:pPr>
        <w:pStyle w:val="BodyA"/>
        <w:ind w:left="360"/>
        <w:jc w:val="center"/>
        <w:rPr>
          <w:rStyle w:val="None"/>
          <w:rFonts w:ascii="Calibri" w:eastAsia="Calibri" w:hAnsi="Calibri" w:cs="Calibri"/>
          <w:i/>
          <w:iCs/>
        </w:rPr>
      </w:pPr>
      <w:r>
        <w:rPr>
          <w:rStyle w:val="None"/>
          <w:i/>
          <w:iCs/>
        </w:rPr>
        <w:t>Todo el panel de inscripción está disponible en español. La opción de cambiar el idioma al español aparece después de restablecer la contraseña.</w:t>
      </w:r>
    </w:p>
    <w:p w14:paraId="2FB46E84" w14:textId="77777777" w:rsidR="00667EAC" w:rsidRDefault="00667EAC">
      <w:pPr>
        <w:pStyle w:val="BodyA"/>
        <w:rPr>
          <w:rFonts w:ascii="Calibri" w:eastAsia="Calibri" w:hAnsi="Calibri" w:cs="Calibri"/>
        </w:rPr>
      </w:pPr>
    </w:p>
    <w:p w14:paraId="3800958C" w14:textId="77777777" w:rsidR="00667EAC" w:rsidRDefault="0041593C">
      <w:pPr>
        <w:pStyle w:val="BodyA"/>
        <w:rPr>
          <w:rStyle w:val="None"/>
          <w:rFonts w:ascii="Calibri" w:eastAsia="Calibri" w:hAnsi="Calibri" w:cs="Calibri"/>
          <w:b/>
          <w:bCs/>
        </w:rPr>
      </w:pPr>
      <w:r>
        <w:rPr>
          <w:rStyle w:val="None"/>
          <w:b/>
          <w:bCs/>
        </w:rPr>
        <w:t xml:space="preserve">Qué hacer una vez que esté en </w:t>
      </w:r>
      <w:r>
        <w:rPr>
          <w:rStyle w:val="None"/>
          <w:b/>
          <w:bCs/>
          <w:lang w:val="en-US"/>
        </w:rPr>
        <w:t>s</w:t>
      </w:r>
      <w:r>
        <w:rPr>
          <w:rStyle w:val="None"/>
          <w:b/>
          <w:bCs/>
        </w:rPr>
        <w:t>u cuenta</w:t>
      </w:r>
    </w:p>
    <w:p w14:paraId="0975DC4D" w14:textId="77777777" w:rsidR="00667EAC" w:rsidRDefault="0041593C">
      <w:pPr>
        <w:pStyle w:val="ListParagraph"/>
        <w:numPr>
          <w:ilvl w:val="0"/>
          <w:numId w:val="4"/>
        </w:numPr>
        <w:rPr>
          <w:rStyle w:val="None"/>
          <w:rFonts w:ascii="Calibri" w:eastAsia="Calibri" w:hAnsi="Calibri" w:cs="Calibri"/>
          <w:lang w:val="es-ES_tradnl"/>
        </w:rPr>
      </w:pPr>
      <w:r>
        <w:rPr>
          <w:rStyle w:val="None"/>
          <w:lang w:val="es-ES_tradnl"/>
        </w:rPr>
        <w:t xml:space="preserve">Al iniciar la sesión, verá el Panel de aplicaciones e inscripciones de Horizons que le permitirá iniciar la reinscripción de Horizons, así como ver sus envíos de inscripción. </w:t>
      </w:r>
    </w:p>
    <w:p w14:paraId="0991318B" w14:textId="77777777" w:rsidR="00667EAC" w:rsidRDefault="00667EAC">
      <w:pPr>
        <w:pStyle w:val="ListParagraph"/>
        <w:rPr>
          <w:rFonts w:ascii="Calibri" w:eastAsia="Calibri" w:hAnsi="Calibri" w:cs="Calibri"/>
        </w:rPr>
      </w:pPr>
    </w:p>
    <w:p w14:paraId="2226647C" w14:textId="77777777" w:rsidR="00667EAC" w:rsidRDefault="0041593C">
      <w:pPr>
        <w:pStyle w:val="ListParagraph"/>
        <w:numPr>
          <w:ilvl w:val="0"/>
          <w:numId w:val="4"/>
        </w:numPr>
        <w:rPr>
          <w:rStyle w:val="None"/>
          <w:rFonts w:ascii="Calibri" w:eastAsia="Calibri" w:hAnsi="Calibri" w:cs="Calibri"/>
          <w:lang w:val="es-ES_tradnl"/>
        </w:rPr>
      </w:pPr>
      <w:r>
        <w:rPr>
          <w:rStyle w:val="None"/>
          <w:lang w:val="es-ES_tradnl"/>
        </w:rPr>
        <w:t xml:space="preserve">También al inicio de la sesión, verá a los estudiantes con derecho a la inscripción.  Haga clic para ingresar su formulario de reinscripción. </w:t>
      </w:r>
    </w:p>
    <w:p w14:paraId="35E9AB5C" w14:textId="77777777" w:rsidR="00667EAC" w:rsidRDefault="00667EAC">
      <w:pPr>
        <w:pStyle w:val="BodyA"/>
        <w:rPr>
          <w:rFonts w:ascii="Calibri" w:eastAsia="Calibri" w:hAnsi="Calibri" w:cs="Calibri"/>
        </w:rPr>
      </w:pPr>
    </w:p>
    <w:p w14:paraId="605FB8BE" w14:textId="77777777" w:rsidR="00667EAC" w:rsidRDefault="0041593C">
      <w:pPr>
        <w:pStyle w:val="ListParagraph"/>
        <w:numPr>
          <w:ilvl w:val="0"/>
          <w:numId w:val="4"/>
        </w:numPr>
        <w:rPr>
          <w:rStyle w:val="None"/>
          <w:rFonts w:ascii="Calibri" w:eastAsia="Calibri" w:hAnsi="Calibri" w:cs="Calibri"/>
          <w:lang w:val="es-ES_tradnl"/>
        </w:rPr>
      </w:pPr>
      <w:r>
        <w:rPr>
          <w:rStyle w:val="None"/>
          <w:lang w:val="es-ES_tradnl"/>
        </w:rPr>
        <w:t xml:space="preserve">El formulario consta de siete secciones que ya mostrarán información previa de nuestros archivos. Por favor, revise y complete todos los campos, </w:t>
      </w:r>
      <w:r>
        <w:rPr>
          <w:rStyle w:val="None"/>
          <w:b/>
          <w:bCs/>
          <w:shd w:val="clear" w:color="auto" w:fill="FFFF00"/>
          <w:lang w:val="es-ES_tradnl"/>
        </w:rPr>
        <w:t>actualizándolos</w:t>
      </w:r>
      <w:r>
        <w:rPr>
          <w:rStyle w:val="None"/>
          <w:lang w:val="es-ES_tradnl"/>
        </w:rPr>
        <w:t xml:space="preserve"> para que la información sea de este año </w:t>
      </w:r>
      <w:r>
        <w:rPr>
          <w:rStyle w:val="None"/>
          <w:i/>
          <w:iCs/>
          <w:lang w:val="es-ES_tradnl"/>
        </w:rPr>
        <w:t xml:space="preserve">escolar, </w:t>
      </w:r>
      <w:r>
        <w:rPr>
          <w:rStyle w:val="None"/>
          <w:lang w:val="es-ES_tradnl"/>
        </w:rPr>
        <w:t>incluido grado, escuela, información de contacto, etc.  El sistema le permitirá guardar la información y volver a completar el formulario más adelante, si es necesario.</w:t>
      </w:r>
    </w:p>
    <w:p w14:paraId="533F466F" w14:textId="77777777" w:rsidR="00667EAC" w:rsidRDefault="00667EAC">
      <w:pPr>
        <w:pStyle w:val="BodyA"/>
        <w:rPr>
          <w:rFonts w:ascii="Calibri" w:eastAsia="Calibri" w:hAnsi="Calibri" w:cs="Calibri"/>
        </w:rPr>
      </w:pPr>
    </w:p>
    <w:p w14:paraId="3D7E025E" w14:textId="77777777" w:rsidR="00667EAC" w:rsidRDefault="0041593C">
      <w:pPr>
        <w:pStyle w:val="ListParagraph"/>
        <w:numPr>
          <w:ilvl w:val="0"/>
          <w:numId w:val="4"/>
        </w:numPr>
        <w:rPr>
          <w:rStyle w:val="None"/>
          <w:rFonts w:ascii="Calibri" w:eastAsia="Calibri" w:hAnsi="Calibri" w:cs="Calibri"/>
          <w:lang w:val="es-ES_tradnl"/>
        </w:rPr>
      </w:pPr>
      <w:r>
        <w:rPr>
          <w:rStyle w:val="None"/>
          <w:lang w:val="es-ES_tradnl"/>
        </w:rPr>
        <w:t>Los formularios adicionales requeridos para completar la reinscripción podrán ser cargados en línea, o podrá enviarlos por correo junto con su cuota de reinscripción.</w:t>
      </w:r>
    </w:p>
    <w:p w14:paraId="262D9529" w14:textId="77777777" w:rsidR="00667EAC" w:rsidRDefault="00667EAC">
      <w:pPr>
        <w:pStyle w:val="BodyA"/>
        <w:rPr>
          <w:rFonts w:ascii="Calibri" w:eastAsia="Calibri" w:hAnsi="Calibri" w:cs="Calibri"/>
        </w:rPr>
      </w:pPr>
    </w:p>
    <w:p w14:paraId="3DC00489" w14:textId="77777777" w:rsidR="00667EAC" w:rsidRDefault="0041593C">
      <w:pPr>
        <w:pStyle w:val="ListParagraph"/>
        <w:numPr>
          <w:ilvl w:val="0"/>
          <w:numId w:val="4"/>
        </w:numPr>
        <w:rPr>
          <w:rStyle w:val="None"/>
          <w:rFonts w:ascii="Calibri" w:eastAsia="Calibri" w:hAnsi="Calibri" w:cs="Calibri"/>
          <w:lang w:val="es-ES_tradnl"/>
        </w:rPr>
      </w:pPr>
      <w:r>
        <w:rPr>
          <w:rStyle w:val="None"/>
          <w:lang w:val="es-ES_tradnl"/>
        </w:rPr>
        <w:lastRenderedPageBreak/>
        <w:t>Una vez envíe el formulario recibirá un correo electrónico (a la dirección utilizada durante el proceso de registro) confirmando que la solicitud se envió correctamente.</w:t>
      </w:r>
    </w:p>
    <w:p w14:paraId="0A7ACFEB" w14:textId="77777777" w:rsidR="00667EAC" w:rsidRDefault="00667EAC">
      <w:pPr>
        <w:pStyle w:val="BodyA"/>
        <w:jc w:val="center"/>
        <w:rPr>
          <w:rFonts w:ascii="Calibri" w:eastAsia="Calibri" w:hAnsi="Calibri" w:cs="Calibri"/>
        </w:rPr>
      </w:pPr>
    </w:p>
    <w:p w14:paraId="24871D2D" w14:textId="77777777" w:rsidR="00667EAC" w:rsidRDefault="00667EAC">
      <w:pPr>
        <w:pStyle w:val="BodyA"/>
        <w:rPr>
          <w:rFonts w:ascii="Calibri" w:eastAsia="Calibri" w:hAnsi="Calibri" w:cs="Calibri"/>
        </w:rPr>
      </w:pPr>
    </w:p>
    <w:p w14:paraId="6E7700AA" w14:textId="77777777" w:rsidR="00667EAC" w:rsidRDefault="00667EAC">
      <w:pPr>
        <w:pStyle w:val="BodyA"/>
        <w:jc w:val="center"/>
        <w:rPr>
          <w:rFonts w:ascii="Calibri" w:eastAsia="Calibri" w:hAnsi="Calibri" w:cs="Calibri"/>
          <w:b/>
          <w:bCs/>
        </w:rPr>
      </w:pPr>
    </w:p>
    <w:p w14:paraId="6661783C" w14:textId="77777777" w:rsidR="00667EAC" w:rsidRDefault="0041593C">
      <w:pPr>
        <w:pStyle w:val="BodyA"/>
        <w:jc w:val="center"/>
        <w:rPr>
          <w:rStyle w:val="None"/>
          <w:rFonts w:ascii="Calibri" w:eastAsia="Calibri" w:hAnsi="Calibri" w:cs="Calibri"/>
          <w:b/>
          <w:bCs/>
        </w:rPr>
      </w:pPr>
      <w:r>
        <w:rPr>
          <w:rStyle w:val="None"/>
          <w:b/>
          <w:bCs/>
        </w:rPr>
        <w:t>HORIZONS NCC</w:t>
      </w:r>
    </w:p>
    <w:p w14:paraId="444E8703" w14:textId="77777777" w:rsidR="00667EAC" w:rsidRDefault="0041593C">
      <w:pPr>
        <w:pStyle w:val="BodyA"/>
        <w:jc w:val="center"/>
        <w:rPr>
          <w:rStyle w:val="None"/>
          <w:rFonts w:ascii="Calibri" w:eastAsia="Calibri" w:hAnsi="Calibri" w:cs="Calibri"/>
          <w:b/>
          <w:bCs/>
        </w:rPr>
      </w:pPr>
      <w:r>
        <w:rPr>
          <w:rStyle w:val="None"/>
          <w:b/>
          <w:bCs/>
        </w:rPr>
        <w:t>LISTA DE COMPROBACIÓN DE REINSCRIPCIÓN</w:t>
      </w:r>
    </w:p>
    <w:p w14:paraId="139E698A" w14:textId="3C1DB2A8" w:rsidR="00667EAC" w:rsidRDefault="0041593C">
      <w:pPr>
        <w:pStyle w:val="BodyA"/>
        <w:jc w:val="center"/>
        <w:rPr>
          <w:rStyle w:val="None"/>
          <w:rFonts w:ascii="Calibri" w:eastAsia="Calibri" w:hAnsi="Calibri" w:cs="Calibri"/>
          <w:b/>
          <w:bCs/>
        </w:rPr>
      </w:pPr>
      <w:r>
        <w:rPr>
          <w:rStyle w:val="None"/>
          <w:b/>
          <w:bCs/>
        </w:rPr>
        <w:t>VERANO 202</w:t>
      </w:r>
      <w:r w:rsidR="001006D4">
        <w:rPr>
          <w:rStyle w:val="None"/>
          <w:b/>
          <w:bCs/>
        </w:rPr>
        <w:t>2</w:t>
      </w:r>
    </w:p>
    <w:p w14:paraId="3F4398BE" w14:textId="77777777" w:rsidR="00667EAC" w:rsidRDefault="00667EAC">
      <w:pPr>
        <w:pStyle w:val="BodyA"/>
        <w:rPr>
          <w:rFonts w:ascii="Calibri" w:eastAsia="Calibri" w:hAnsi="Calibri" w:cs="Calibri"/>
          <w:b/>
          <w:bCs/>
        </w:rPr>
      </w:pPr>
    </w:p>
    <w:p w14:paraId="1F47810D" w14:textId="77777777" w:rsidR="00667EAC" w:rsidRDefault="0041593C">
      <w:pPr>
        <w:pStyle w:val="BodyA"/>
        <w:rPr>
          <w:rStyle w:val="None"/>
          <w:rFonts w:ascii="Calibri" w:eastAsia="Calibri" w:hAnsi="Calibri" w:cs="Calibri"/>
          <w:b/>
          <w:bCs/>
        </w:rPr>
      </w:pPr>
      <w:r>
        <w:rPr>
          <w:rStyle w:val="None"/>
          <w:b/>
          <w:bCs/>
        </w:rPr>
        <w:t xml:space="preserve">Nombre del estudiante: </w:t>
      </w:r>
    </w:p>
    <w:p w14:paraId="152E82E7" w14:textId="77777777" w:rsidR="00667EAC" w:rsidRDefault="0041593C">
      <w:pPr>
        <w:pStyle w:val="BodyA"/>
        <w:rPr>
          <w:rStyle w:val="None"/>
          <w:rFonts w:ascii="Calibri" w:eastAsia="Calibri" w:hAnsi="Calibri" w:cs="Calibri"/>
          <w:b/>
          <w:bCs/>
        </w:rPr>
      </w:pPr>
      <w:r>
        <w:rPr>
          <w:rStyle w:val="None"/>
          <w:b/>
          <w:bCs/>
        </w:rPr>
        <w:t xml:space="preserve">Grado actual del estudiante: </w:t>
      </w:r>
    </w:p>
    <w:p w14:paraId="34608DB8" w14:textId="77777777" w:rsidR="00667EAC" w:rsidRDefault="00667EAC">
      <w:pPr>
        <w:pStyle w:val="BodyA"/>
        <w:rPr>
          <w:rFonts w:ascii="Calibri" w:eastAsia="Calibri" w:hAnsi="Calibri" w:cs="Calibri"/>
          <w:b/>
          <w:bCs/>
        </w:rPr>
      </w:pPr>
    </w:p>
    <w:p w14:paraId="77298F5A" w14:textId="77777777" w:rsidR="00667EAC" w:rsidRDefault="00667EAC">
      <w:pPr>
        <w:pStyle w:val="BodyA"/>
        <w:rPr>
          <w:rFonts w:ascii="Calibri" w:eastAsia="Calibri" w:hAnsi="Calibri" w:cs="Calibri"/>
          <w:b/>
          <w:bCs/>
        </w:rPr>
      </w:pPr>
    </w:p>
    <w:p w14:paraId="106D62CA" w14:textId="77777777" w:rsidR="00667EAC" w:rsidRDefault="0041593C">
      <w:pPr>
        <w:pStyle w:val="BodyA"/>
        <w:numPr>
          <w:ilvl w:val="0"/>
          <w:numId w:val="6"/>
        </w:numPr>
        <w:rPr>
          <w:rStyle w:val="None"/>
          <w:rFonts w:ascii="Calibri" w:eastAsia="Calibri" w:hAnsi="Calibri" w:cs="Calibri"/>
        </w:rPr>
      </w:pPr>
      <w:r>
        <w:rPr>
          <w:rStyle w:val="None"/>
        </w:rPr>
        <w:t>Formulario de reinscripción (en línea)</w:t>
      </w:r>
    </w:p>
    <w:p w14:paraId="4F7392DC" w14:textId="77777777" w:rsidR="00667EAC" w:rsidRDefault="00667EAC">
      <w:pPr>
        <w:pStyle w:val="BodyA"/>
        <w:rPr>
          <w:rFonts w:ascii="Calibri" w:eastAsia="Calibri" w:hAnsi="Calibri" w:cs="Calibri"/>
        </w:rPr>
      </w:pPr>
    </w:p>
    <w:p w14:paraId="1FD5D399" w14:textId="77777777" w:rsidR="00667EAC" w:rsidRDefault="0041593C">
      <w:pPr>
        <w:pStyle w:val="BodyA"/>
        <w:numPr>
          <w:ilvl w:val="0"/>
          <w:numId w:val="6"/>
        </w:numPr>
        <w:rPr>
          <w:rStyle w:val="None"/>
          <w:rFonts w:ascii="Calibri" w:eastAsia="Calibri" w:hAnsi="Calibri" w:cs="Calibri"/>
          <w:lang w:val="en-US"/>
        </w:rPr>
      </w:pPr>
      <w:r>
        <w:rPr>
          <w:rStyle w:val="None"/>
          <w:lang w:val="en-US"/>
        </w:rPr>
        <w:t>Autorización de acceso al expediente escolar</w:t>
      </w:r>
      <w:r>
        <w:rPr>
          <w:rStyle w:val="None"/>
        </w:rPr>
        <w:t xml:space="preserve"> (este formulario ya no se </w:t>
      </w:r>
      <w:r>
        <w:rPr>
          <w:rStyle w:val="None"/>
          <w:lang w:val="en-US"/>
        </w:rPr>
        <w:t>entregará</w:t>
      </w:r>
      <w:r>
        <w:rPr>
          <w:rStyle w:val="None"/>
        </w:rPr>
        <w:t xml:space="preserve">  anualmente</w:t>
      </w:r>
      <w:r>
        <w:rPr>
          <w:rStyle w:val="None"/>
          <w:lang w:val="en-US"/>
        </w:rPr>
        <w:t xml:space="preserve">, sino </w:t>
      </w:r>
      <w:r>
        <w:rPr>
          <w:rStyle w:val="None"/>
        </w:rPr>
        <w:t>una sola</w:t>
      </w:r>
      <w:r>
        <w:rPr>
          <w:rStyle w:val="None"/>
          <w:lang w:val="en-US"/>
        </w:rPr>
        <w:t xml:space="preserve"> vez y con validez para la duración del programa</w:t>
      </w:r>
      <w:r>
        <w:rPr>
          <w:rStyle w:val="None"/>
        </w:rPr>
        <w:t>)</w:t>
      </w:r>
    </w:p>
    <w:p w14:paraId="6923479B" w14:textId="77777777" w:rsidR="00667EAC" w:rsidRDefault="00667EAC">
      <w:pPr>
        <w:pStyle w:val="BodyA"/>
        <w:rPr>
          <w:rFonts w:ascii="Calibri" w:eastAsia="Calibri" w:hAnsi="Calibri" w:cs="Calibri"/>
        </w:rPr>
      </w:pPr>
    </w:p>
    <w:p w14:paraId="097EF9E7" w14:textId="77777777" w:rsidR="00667EAC" w:rsidRDefault="0041593C">
      <w:pPr>
        <w:pStyle w:val="BodyA"/>
        <w:numPr>
          <w:ilvl w:val="0"/>
          <w:numId w:val="6"/>
        </w:numPr>
        <w:rPr>
          <w:rStyle w:val="None"/>
          <w:rFonts w:ascii="Calibri" w:eastAsia="Calibri" w:hAnsi="Calibri" w:cs="Calibri"/>
        </w:rPr>
      </w:pPr>
      <w:r>
        <w:rPr>
          <w:rStyle w:val="None"/>
        </w:rPr>
        <w:t>Form</w:t>
      </w:r>
      <w:r>
        <w:rPr>
          <w:rStyle w:val="None"/>
          <w:lang w:val="en-US"/>
        </w:rPr>
        <w:t>ulario</w:t>
      </w:r>
      <w:r>
        <w:rPr>
          <w:rStyle w:val="None"/>
        </w:rPr>
        <w:t xml:space="preserve"> médic</w:t>
      </w:r>
      <w:r>
        <w:rPr>
          <w:rStyle w:val="None"/>
          <w:lang w:val="en-US"/>
        </w:rPr>
        <w:t>o</w:t>
      </w:r>
      <w:r>
        <w:rPr>
          <w:rStyle w:val="None"/>
        </w:rPr>
        <w:t xml:space="preserve"> más reciente</w:t>
      </w:r>
      <w:r>
        <w:rPr>
          <w:rStyle w:val="None"/>
          <w:lang w:val="en-US"/>
        </w:rPr>
        <w:t>, de su p</w:t>
      </w:r>
      <w:r>
        <w:rPr>
          <w:rStyle w:val="None"/>
        </w:rPr>
        <w:t>ediatra</w:t>
      </w:r>
    </w:p>
    <w:p w14:paraId="6745B84E" w14:textId="77777777" w:rsidR="00667EAC" w:rsidRDefault="00667EAC">
      <w:pPr>
        <w:pStyle w:val="BodyA"/>
        <w:rPr>
          <w:rFonts w:ascii="Calibri" w:eastAsia="Calibri" w:hAnsi="Calibri" w:cs="Calibri"/>
        </w:rPr>
      </w:pPr>
    </w:p>
    <w:p w14:paraId="78BC7AAC" w14:textId="77777777" w:rsidR="00667EAC" w:rsidRDefault="0041593C">
      <w:pPr>
        <w:pStyle w:val="BodyA"/>
        <w:numPr>
          <w:ilvl w:val="0"/>
          <w:numId w:val="6"/>
        </w:numPr>
        <w:rPr>
          <w:rStyle w:val="None"/>
          <w:rFonts w:ascii="Calibri" w:eastAsia="Calibri" w:hAnsi="Calibri" w:cs="Calibri"/>
        </w:rPr>
      </w:pPr>
      <w:r>
        <w:rPr>
          <w:rStyle w:val="None"/>
        </w:rPr>
        <w:t>Autorización para la Administración de Medic</w:t>
      </w:r>
      <w:r>
        <w:rPr>
          <w:rStyle w:val="None"/>
          <w:lang w:val="en-US"/>
        </w:rPr>
        <w:t>amentos</w:t>
      </w:r>
      <w:r>
        <w:rPr>
          <w:rStyle w:val="None"/>
        </w:rPr>
        <w:t xml:space="preserve"> (si corresponde)</w:t>
      </w:r>
    </w:p>
    <w:p w14:paraId="71BB1FBA" w14:textId="77777777" w:rsidR="00667EAC" w:rsidRDefault="00667EAC">
      <w:pPr>
        <w:pStyle w:val="BodyA"/>
        <w:rPr>
          <w:rFonts w:ascii="Calibri" w:eastAsia="Calibri" w:hAnsi="Calibri" w:cs="Calibri"/>
        </w:rPr>
      </w:pPr>
    </w:p>
    <w:p w14:paraId="32BD1D87" w14:textId="77777777" w:rsidR="00667EAC" w:rsidRDefault="0041593C">
      <w:pPr>
        <w:pStyle w:val="BodyA"/>
        <w:numPr>
          <w:ilvl w:val="0"/>
          <w:numId w:val="6"/>
        </w:numPr>
        <w:rPr>
          <w:rStyle w:val="None"/>
          <w:rFonts w:ascii="Calibri" w:eastAsia="Calibri" w:hAnsi="Calibri" w:cs="Calibri"/>
          <w:lang w:val="en-US"/>
        </w:rPr>
      </w:pPr>
      <w:r>
        <w:rPr>
          <w:rStyle w:val="None"/>
          <w:lang w:val="en-US"/>
        </w:rPr>
        <w:t xml:space="preserve">Boletín de calificaciones escolares </w:t>
      </w:r>
      <w:r>
        <w:rPr>
          <w:rStyle w:val="None"/>
        </w:rPr>
        <w:t>más reciente</w:t>
      </w:r>
    </w:p>
    <w:p w14:paraId="1C22A0BB" w14:textId="77777777" w:rsidR="00667EAC" w:rsidRDefault="00667EAC">
      <w:pPr>
        <w:pStyle w:val="BodyA"/>
        <w:rPr>
          <w:rFonts w:ascii="Calibri" w:eastAsia="Calibri" w:hAnsi="Calibri" w:cs="Calibri"/>
        </w:rPr>
      </w:pPr>
    </w:p>
    <w:p w14:paraId="777CF3DB" w14:textId="77777777" w:rsidR="00667EAC" w:rsidRDefault="0041593C">
      <w:pPr>
        <w:pStyle w:val="BodyA"/>
        <w:numPr>
          <w:ilvl w:val="0"/>
          <w:numId w:val="6"/>
        </w:numPr>
        <w:rPr>
          <w:rStyle w:val="None"/>
          <w:rFonts w:ascii="Calibri" w:eastAsia="Calibri" w:hAnsi="Calibri" w:cs="Calibri"/>
          <w:lang w:val="en-US"/>
        </w:rPr>
      </w:pPr>
      <w:r>
        <w:rPr>
          <w:rStyle w:val="None"/>
          <w:lang w:val="en-US"/>
        </w:rPr>
        <w:t>Evaluaciones</w:t>
      </w:r>
      <w:r>
        <w:rPr>
          <w:rStyle w:val="None"/>
        </w:rPr>
        <w:t xml:space="preserve"> estandarizadas más recientes</w:t>
      </w:r>
    </w:p>
    <w:p w14:paraId="0FA4152B" w14:textId="77777777" w:rsidR="00667EAC" w:rsidRDefault="00667EAC">
      <w:pPr>
        <w:pStyle w:val="BodyA"/>
        <w:rPr>
          <w:rFonts w:ascii="Calibri" w:eastAsia="Calibri" w:hAnsi="Calibri" w:cs="Calibri"/>
        </w:rPr>
      </w:pPr>
    </w:p>
    <w:p w14:paraId="346A6F91" w14:textId="1856DA23" w:rsidR="00667EAC" w:rsidRPr="005B19E4" w:rsidRDefault="0041593C" w:rsidP="005B19E4">
      <w:pPr>
        <w:pStyle w:val="BodyA"/>
        <w:numPr>
          <w:ilvl w:val="0"/>
          <w:numId w:val="8"/>
        </w:numPr>
        <w:rPr>
          <w:rStyle w:val="None"/>
          <w:lang w:val="en-US"/>
        </w:rPr>
      </w:pPr>
      <w:r>
        <w:rPr>
          <w:rStyle w:val="None"/>
          <w:lang w:val="en-US"/>
        </w:rPr>
        <w:t xml:space="preserve">Cuota </w:t>
      </w:r>
      <w:r>
        <w:rPr>
          <w:rStyle w:val="None"/>
        </w:rPr>
        <w:t>del programa ($40 + $20 por cada</w:t>
      </w:r>
      <w:r>
        <w:rPr>
          <w:rStyle w:val="None"/>
          <w:lang w:val="en-US"/>
        </w:rPr>
        <w:t xml:space="preserve"> </w:t>
      </w:r>
      <w:r>
        <w:rPr>
          <w:rStyle w:val="None"/>
        </w:rPr>
        <w:t>hermano). Por favor, envíe</w:t>
      </w:r>
      <w:r>
        <w:rPr>
          <w:rStyle w:val="None"/>
          <w:lang w:val="en-US"/>
        </w:rPr>
        <w:t xml:space="preserve"> </w:t>
      </w:r>
      <w:r>
        <w:rPr>
          <w:rStyle w:val="None"/>
        </w:rPr>
        <w:t>cheque o giro postal solamente.</w:t>
      </w:r>
    </w:p>
    <w:p w14:paraId="7CC91EDA" w14:textId="77777777" w:rsidR="00667EAC" w:rsidRDefault="00667EAC" w:rsidP="001006D4">
      <w:pPr>
        <w:pStyle w:val="BodyA"/>
        <w:rPr>
          <w:rFonts w:ascii="Calibri" w:eastAsia="Calibri" w:hAnsi="Calibri" w:cs="Calibri"/>
        </w:rPr>
      </w:pPr>
    </w:p>
    <w:p w14:paraId="5C256ED1" w14:textId="77777777" w:rsidR="001006D4" w:rsidRDefault="0041593C" w:rsidP="001006D4">
      <w:pPr>
        <w:pStyle w:val="BodyA"/>
        <w:numPr>
          <w:ilvl w:val="0"/>
          <w:numId w:val="8"/>
        </w:numPr>
        <w:rPr>
          <w:rStyle w:val="None"/>
          <w:i/>
          <w:iCs/>
          <w:lang w:val="en-US"/>
        </w:rPr>
      </w:pPr>
      <w:r>
        <w:rPr>
          <w:rStyle w:val="None"/>
          <w:lang w:val="en-US"/>
        </w:rPr>
        <w:t xml:space="preserve">Confirmación de recibo y lectura del Manual de la Familia </w:t>
      </w:r>
      <w:r>
        <w:rPr>
          <w:rStyle w:val="None"/>
          <w:i/>
          <w:iCs/>
        </w:rPr>
        <w:t>(se distribuirá más cerca del verano)</w:t>
      </w:r>
    </w:p>
    <w:p w14:paraId="2319298F" w14:textId="77777777" w:rsidR="001006D4" w:rsidRDefault="001006D4" w:rsidP="001006D4">
      <w:pPr>
        <w:pStyle w:val="ListParagraph"/>
        <w:rPr>
          <w:rStyle w:val="None"/>
          <w:i/>
          <w:iCs/>
        </w:rPr>
      </w:pPr>
    </w:p>
    <w:p w14:paraId="35DD1674" w14:textId="77777777" w:rsidR="001006D4" w:rsidRDefault="001006D4" w:rsidP="001006D4">
      <w:pPr>
        <w:pStyle w:val="BodyA"/>
        <w:numPr>
          <w:ilvl w:val="0"/>
          <w:numId w:val="8"/>
        </w:numPr>
        <w:rPr>
          <w:rStyle w:val="None"/>
          <w:i/>
          <w:iCs/>
          <w:lang w:val="en-US"/>
        </w:rPr>
      </w:pPr>
      <w:r w:rsidRPr="001006D4">
        <w:rPr>
          <w:rStyle w:val="None"/>
          <w:i/>
          <w:iCs/>
          <w:lang w:val="en-US"/>
        </w:rPr>
        <w:t xml:space="preserve"> Formulario para dejar y recoger</w:t>
      </w:r>
    </w:p>
    <w:p w14:paraId="7DB3267F" w14:textId="77777777" w:rsidR="001006D4" w:rsidRDefault="001006D4" w:rsidP="001006D4">
      <w:pPr>
        <w:pStyle w:val="ListParagraph"/>
        <w:rPr>
          <w:rStyle w:val="None"/>
          <w:i/>
          <w:iCs/>
        </w:rPr>
      </w:pPr>
    </w:p>
    <w:p w14:paraId="02057D8D" w14:textId="5CDD6E4B" w:rsidR="001006D4" w:rsidRPr="001006D4" w:rsidRDefault="001006D4" w:rsidP="001006D4">
      <w:pPr>
        <w:pStyle w:val="BodyA"/>
        <w:numPr>
          <w:ilvl w:val="0"/>
          <w:numId w:val="8"/>
        </w:numPr>
        <w:rPr>
          <w:rStyle w:val="None"/>
          <w:i/>
          <w:iCs/>
          <w:lang w:val="en-US"/>
        </w:rPr>
      </w:pPr>
      <w:r w:rsidRPr="001006D4">
        <w:rPr>
          <w:rStyle w:val="None"/>
          <w:i/>
          <w:iCs/>
          <w:lang w:val="en-US"/>
        </w:rPr>
        <w:t>Copie la tarjeta de vacunación de Covid (si corresponde)</w:t>
      </w:r>
    </w:p>
    <w:p w14:paraId="19D8DFBB" w14:textId="77777777" w:rsidR="00667EAC" w:rsidRDefault="00667EAC">
      <w:pPr>
        <w:pStyle w:val="BodyA"/>
        <w:rPr>
          <w:i/>
          <w:iCs/>
        </w:rPr>
      </w:pPr>
    </w:p>
    <w:p w14:paraId="300BD2D0" w14:textId="77777777" w:rsidR="00667EAC" w:rsidRDefault="00667EAC">
      <w:pPr>
        <w:pStyle w:val="BodyA"/>
        <w:rPr>
          <w:rFonts w:ascii="Calibri" w:eastAsia="Calibri" w:hAnsi="Calibri" w:cs="Calibri"/>
        </w:rPr>
      </w:pPr>
    </w:p>
    <w:p w14:paraId="50A35326" w14:textId="77777777" w:rsidR="00667EAC" w:rsidRDefault="00667EAC">
      <w:pPr>
        <w:pStyle w:val="BodyA"/>
        <w:tabs>
          <w:tab w:val="left" w:pos="7650"/>
        </w:tabs>
        <w:rPr>
          <w:rFonts w:ascii="Calibri" w:eastAsia="Calibri" w:hAnsi="Calibri" w:cs="Calibri"/>
        </w:rPr>
      </w:pPr>
    </w:p>
    <w:p w14:paraId="24B9ADA0" w14:textId="77777777" w:rsidR="00667EAC" w:rsidRDefault="00667EAC">
      <w:pPr>
        <w:pStyle w:val="BodyA"/>
        <w:tabs>
          <w:tab w:val="left" w:pos="7650"/>
        </w:tabs>
        <w:jc w:val="center"/>
        <w:rPr>
          <w:rFonts w:ascii="Calibri" w:eastAsia="Calibri" w:hAnsi="Calibri" w:cs="Calibri"/>
        </w:rPr>
      </w:pPr>
    </w:p>
    <w:p w14:paraId="02469E48" w14:textId="77777777" w:rsidR="00667EAC" w:rsidRDefault="0041593C">
      <w:pPr>
        <w:pStyle w:val="BodyA"/>
        <w:tabs>
          <w:tab w:val="left" w:pos="7650"/>
        </w:tabs>
        <w:jc w:val="center"/>
        <w:rPr>
          <w:rStyle w:val="None"/>
          <w:rFonts w:ascii="Calibri" w:eastAsia="Calibri" w:hAnsi="Calibri" w:cs="Calibri"/>
          <w:i/>
          <w:iCs/>
        </w:rPr>
      </w:pPr>
      <w:r>
        <w:rPr>
          <w:rStyle w:val="None"/>
          <w:i/>
          <w:iCs/>
        </w:rPr>
        <w:t xml:space="preserve">Cargue </w:t>
      </w:r>
      <w:r>
        <w:rPr>
          <w:rStyle w:val="None"/>
          <w:i/>
          <w:iCs/>
          <w:lang w:val="en-US"/>
        </w:rPr>
        <w:t xml:space="preserve">los </w:t>
      </w:r>
      <w:r>
        <w:rPr>
          <w:rStyle w:val="None"/>
          <w:i/>
          <w:iCs/>
        </w:rPr>
        <w:t>formularios adicionales en su cuenta de inscripción en línea o envíe</w:t>
      </w:r>
      <w:r>
        <w:rPr>
          <w:rStyle w:val="None"/>
          <w:i/>
          <w:iCs/>
          <w:lang w:val="en-US"/>
        </w:rPr>
        <w:t>los</w:t>
      </w:r>
      <w:r>
        <w:rPr>
          <w:rStyle w:val="None"/>
          <w:i/>
          <w:iCs/>
        </w:rPr>
        <w:t xml:space="preserve"> </w:t>
      </w:r>
      <w:r>
        <w:rPr>
          <w:rStyle w:val="None"/>
          <w:i/>
          <w:iCs/>
          <w:lang w:val="en-US"/>
        </w:rPr>
        <w:t xml:space="preserve">por </w:t>
      </w:r>
      <w:r>
        <w:rPr>
          <w:rStyle w:val="None"/>
          <w:i/>
          <w:iCs/>
        </w:rPr>
        <w:t xml:space="preserve">correo a </w:t>
      </w:r>
    </w:p>
    <w:p w14:paraId="6A32EABF" w14:textId="77777777" w:rsidR="00667EAC" w:rsidRDefault="0041593C">
      <w:pPr>
        <w:pStyle w:val="BodyA"/>
        <w:tabs>
          <w:tab w:val="left" w:pos="7650"/>
        </w:tabs>
        <w:jc w:val="center"/>
      </w:pPr>
      <w:r>
        <w:rPr>
          <w:rStyle w:val="None"/>
          <w:i/>
          <w:iCs/>
        </w:rPr>
        <w:t>Monika Lazaro</w:t>
      </w:r>
      <w:r>
        <w:rPr>
          <w:rStyle w:val="None"/>
          <w:i/>
          <w:iCs/>
          <w:lang w:val="en-US"/>
        </w:rPr>
        <w:t>,</w:t>
      </w:r>
      <w:r>
        <w:rPr>
          <w:rStyle w:val="None"/>
          <w:i/>
          <w:iCs/>
        </w:rPr>
        <w:t xml:space="preserve"> 7 Sugar Maple Lane, Westport, CT 06880.</w:t>
      </w:r>
    </w:p>
    <w:sectPr w:rsidR="00667EAC">
      <w:headerReference w:type="default" r:id="rId8"/>
      <w:footerReference w:type="default" r:id="rId9"/>
      <w:pgSz w:w="12240" w:h="15840"/>
      <w:pgMar w:top="432" w:right="1440" w:bottom="5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126CA" w14:textId="77777777" w:rsidR="0058537B" w:rsidRDefault="0058537B">
      <w:r>
        <w:separator/>
      </w:r>
    </w:p>
  </w:endnote>
  <w:endnote w:type="continuationSeparator" w:id="0">
    <w:p w14:paraId="1D48589E" w14:textId="77777777" w:rsidR="0058537B" w:rsidRDefault="00585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3C2DB" w14:textId="77777777" w:rsidR="00667EAC" w:rsidRDefault="00667EA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43514" w14:textId="77777777" w:rsidR="0058537B" w:rsidRDefault="0058537B">
      <w:r>
        <w:separator/>
      </w:r>
    </w:p>
  </w:footnote>
  <w:footnote w:type="continuationSeparator" w:id="0">
    <w:p w14:paraId="79B271CA" w14:textId="77777777" w:rsidR="0058537B" w:rsidRDefault="00585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2EB56" w14:textId="77777777" w:rsidR="00667EAC" w:rsidRDefault="0041593C">
    <w:pPr>
      <w:pStyle w:val="Header"/>
      <w:tabs>
        <w:tab w:val="clear" w:pos="9360"/>
        <w:tab w:val="right" w:pos="9340"/>
      </w:tabs>
      <w:jc w:val="center"/>
    </w:pPr>
    <w:r>
      <w:rPr>
        <w:noProof/>
      </w:rPr>
      <w:drawing>
        <wp:inline distT="0" distB="0" distL="0" distR="0" wp14:anchorId="0C423C98" wp14:editId="641B3BAE">
          <wp:extent cx="1533525" cy="1022350"/>
          <wp:effectExtent l="0" t="0" r="0" b="0"/>
          <wp:docPr id="1073741825" name="officeArt object" descr=".. /.. /HN_Aff_Norwalk%20Community%20College.jpg"/>
          <wp:cNvGraphicFramePr/>
          <a:graphic xmlns:a="http://schemas.openxmlformats.org/drawingml/2006/main">
            <a:graphicData uri="http://schemas.openxmlformats.org/drawingml/2006/picture">
              <pic:pic xmlns:pic="http://schemas.openxmlformats.org/drawingml/2006/picture">
                <pic:nvPicPr>
                  <pic:cNvPr id="1073741825" name="image1.jpeg" descr=".. /.. /HN_Aff_Norwalk%20Community%20College.jpg"/>
                  <pic:cNvPicPr>
                    <a:picLocks noChangeAspect="1"/>
                  </pic:cNvPicPr>
                </pic:nvPicPr>
                <pic:blipFill>
                  <a:blip r:embed="rId1"/>
                  <a:stretch>
                    <a:fillRect/>
                  </a:stretch>
                </pic:blipFill>
                <pic:spPr>
                  <a:xfrm>
                    <a:off x="0" y="0"/>
                    <a:ext cx="1533525" cy="102235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0782"/>
    <w:multiLevelType w:val="hybridMultilevel"/>
    <w:tmpl w:val="7370301C"/>
    <w:numStyleLink w:val="ImportedStyle3"/>
  </w:abstractNum>
  <w:abstractNum w:abstractNumId="1" w15:restartNumberingAfterBreak="0">
    <w:nsid w:val="236D500D"/>
    <w:multiLevelType w:val="hybridMultilevel"/>
    <w:tmpl w:val="7370301C"/>
    <w:styleLink w:val="ImportedStyle3"/>
    <w:lvl w:ilvl="0" w:tplc="2ACADEF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CE58C292">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298B31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FD2F3B8">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DB4A1A8">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4F871F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D24D82A">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39E235A">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A063F12">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C0A450D"/>
    <w:multiLevelType w:val="hybridMultilevel"/>
    <w:tmpl w:val="95C8BE1C"/>
    <w:styleLink w:val="ImportedStyle4"/>
    <w:lvl w:ilvl="0" w:tplc="CD58254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EF8EA720">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AF0058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4A07858">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0545738">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39E631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53CE002">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220FDEE">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C2A17D8">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A045AF0"/>
    <w:multiLevelType w:val="hybridMultilevel"/>
    <w:tmpl w:val="EB6AFA74"/>
    <w:styleLink w:val="ImportedStyle1"/>
    <w:lvl w:ilvl="0" w:tplc="CD2EED66">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58EFD8A">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C440E80">
      <w:start w:val="1"/>
      <w:numFmt w:val="lowerRoman"/>
      <w:lvlText w:val="%3."/>
      <w:lvlJc w:val="left"/>
      <w:pPr>
        <w:ind w:left="2160" w:hanging="28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D98E1D0">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0F0E3E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4B0B52C">
      <w:start w:val="1"/>
      <w:numFmt w:val="lowerRoman"/>
      <w:lvlText w:val="%6."/>
      <w:lvlJc w:val="left"/>
      <w:pPr>
        <w:ind w:left="4320" w:hanging="28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F1226AA">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12CEF98">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9A49AAA">
      <w:start w:val="1"/>
      <w:numFmt w:val="lowerRoman"/>
      <w:lvlText w:val="%9."/>
      <w:lvlJc w:val="left"/>
      <w:pPr>
        <w:ind w:left="6480" w:hanging="28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5BD834E0"/>
    <w:multiLevelType w:val="hybridMultilevel"/>
    <w:tmpl w:val="853E2262"/>
    <w:styleLink w:val="ImportedStyle2"/>
    <w:lvl w:ilvl="0" w:tplc="535EA78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0B6FAF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3AA85F2">
      <w:start w:val="1"/>
      <w:numFmt w:val="lowerRoman"/>
      <w:lvlText w:val="%3."/>
      <w:lvlJc w:val="left"/>
      <w:pPr>
        <w:ind w:left="216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0568CC9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24CE23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866E5B8">
      <w:start w:val="1"/>
      <w:numFmt w:val="lowerRoman"/>
      <w:lvlText w:val="%6."/>
      <w:lvlJc w:val="left"/>
      <w:pPr>
        <w:ind w:left="432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647C81A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00615F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91C6B4E">
      <w:start w:val="1"/>
      <w:numFmt w:val="lowerRoman"/>
      <w:lvlText w:val="%9."/>
      <w:lvlJc w:val="left"/>
      <w:pPr>
        <w:ind w:left="648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24B1A2C"/>
    <w:multiLevelType w:val="hybridMultilevel"/>
    <w:tmpl w:val="EB6AFA74"/>
    <w:numStyleLink w:val="ImportedStyle1"/>
  </w:abstractNum>
  <w:abstractNum w:abstractNumId="6" w15:restartNumberingAfterBreak="0">
    <w:nsid w:val="74507548"/>
    <w:multiLevelType w:val="hybridMultilevel"/>
    <w:tmpl w:val="853E2262"/>
    <w:numStyleLink w:val="ImportedStyle2"/>
  </w:abstractNum>
  <w:abstractNum w:abstractNumId="7" w15:restartNumberingAfterBreak="0">
    <w:nsid w:val="7EDD4773"/>
    <w:multiLevelType w:val="hybridMultilevel"/>
    <w:tmpl w:val="95C8BE1C"/>
    <w:numStyleLink w:val="ImportedStyle4"/>
  </w:abstractNum>
  <w:num w:numId="1">
    <w:abstractNumId w:val="3"/>
  </w:num>
  <w:num w:numId="2">
    <w:abstractNumId w:val="5"/>
  </w:num>
  <w:num w:numId="3">
    <w:abstractNumId w:val="4"/>
  </w:num>
  <w:num w:numId="4">
    <w:abstractNumId w:val="6"/>
  </w:num>
  <w:num w:numId="5">
    <w:abstractNumId w:val="1"/>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EAC"/>
    <w:rsid w:val="001006D4"/>
    <w:rsid w:val="0041593C"/>
    <w:rsid w:val="0058537B"/>
    <w:rsid w:val="005B19E4"/>
    <w:rsid w:val="00667EAC"/>
    <w:rsid w:val="00802F0D"/>
    <w:rsid w:val="00BD1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FAAB3"/>
  <w15:docId w15:val="{BB225C39-13BA-43D8-B75C-4ADCCBBE8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mbria" w:eastAsia="Cambria" w:hAnsi="Cambria" w:cs="Cambria"/>
      <w:color w:val="000000"/>
      <w:sz w:val="24"/>
      <w:szCs w:val="24"/>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Spacing">
    <w:name w:val="No Spacing"/>
    <w:rPr>
      <w:rFonts w:ascii="Cambria" w:eastAsia="Cambria" w:hAnsi="Cambria" w:cs="Cambria"/>
      <w:color w:val="000000"/>
      <w:sz w:val="24"/>
      <w:szCs w:val="24"/>
      <w:u w:color="000000"/>
    </w:rPr>
  </w:style>
  <w:style w:type="paragraph" w:customStyle="1" w:styleId="BodyA">
    <w:name w:val="Body A"/>
    <w:rPr>
      <w:rFonts w:ascii="Cambria" w:eastAsia="Cambria" w:hAnsi="Cambria" w:cs="Cambria"/>
      <w:color w:val="000000"/>
      <w:sz w:val="24"/>
      <w:szCs w:val="24"/>
      <w:u w:color="000000"/>
      <w:lang w:val="es-ES_tradnl"/>
    </w:rPr>
  </w:style>
  <w:style w:type="paragraph" w:styleId="ListParagraph">
    <w:name w:val="List Paragraph"/>
    <w:pPr>
      <w:ind w:left="720"/>
    </w:pPr>
    <w:rPr>
      <w:rFonts w:ascii="Cambria" w:eastAsia="Cambria" w:hAnsi="Cambria" w:cs="Cambria"/>
      <w:color w:val="000000"/>
      <w:sz w:val="24"/>
      <w:szCs w:val="24"/>
      <w:u w:color="000000"/>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rFonts w:ascii="Cambria" w:eastAsia="Cambria" w:hAnsi="Cambria" w:cs="Cambria"/>
      <w:u w:val="single" w:color="0000FF"/>
      <w:lang w:val="es-ES_tradnl"/>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orizons.force.com/s/login/?language=en_US&amp;startURL=%25252Fs%25252F&amp;ec=3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528</Words>
  <Characters>3011</Characters>
  <Application>Microsoft Office Word</Application>
  <DocSecurity>0</DocSecurity>
  <Lines>25</Lines>
  <Paragraphs>7</Paragraphs>
  <ScaleCrop>false</ScaleCrop>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Rosenbluh</dc:creator>
  <cp:lastModifiedBy>Renee Rosenbluh</cp:lastModifiedBy>
  <cp:revision>4</cp:revision>
  <dcterms:created xsi:type="dcterms:W3CDTF">2021-02-18T18:23:00Z</dcterms:created>
  <dcterms:modified xsi:type="dcterms:W3CDTF">2021-11-16T18:03:00Z</dcterms:modified>
</cp:coreProperties>
</file>